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E0E" w:rsidRDefault="00124E0E" w:rsidP="00124E0E">
      <w:pPr>
        <w:rPr>
          <w:rFonts w:ascii="Times New Roman" w:hAnsi="Times New Roman" w:cs="Times New Roman"/>
          <w:sz w:val="24"/>
          <w:szCs w:val="24"/>
        </w:rPr>
      </w:pPr>
      <w:r>
        <w:rPr>
          <w:rFonts w:ascii="Times New Roman" w:hAnsi="Times New Roman" w:cs="Times New Roman"/>
          <w:sz w:val="24"/>
          <w:szCs w:val="24"/>
        </w:rPr>
        <w:t xml:space="preserve">Принято                                                                                                                     Утверждено: Педагогическим советом Учреждения                               Заведующий МБДОУ детский сад «Восточный» Протокол № ____                                                                       </w:t>
      </w:r>
    </w:p>
    <w:p w:rsidR="00124E0E" w:rsidRDefault="00124E0E" w:rsidP="00124E0E">
      <w:pPr>
        <w:rPr>
          <w:rFonts w:ascii="Times New Roman" w:hAnsi="Times New Roman" w:cs="Times New Roman"/>
          <w:sz w:val="24"/>
          <w:szCs w:val="24"/>
        </w:rPr>
      </w:pPr>
      <w:r>
        <w:rPr>
          <w:rFonts w:ascii="Times New Roman" w:hAnsi="Times New Roman" w:cs="Times New Roman"/>
          <w:sz w:val="24"/>
          <w:szCs w:val="24"/>
        </w:rPr>
        <w:t xml:space="preserve">  «____»</w:t>
      </w:r>
      <w:r w:rsidRPr="00124E0E">
        <w:rPr>
          <w:rFonts w:ascii="Times New Roman" w:hAnsi="Times New Roman" w:cs="Times New Roman"/>
          <w:sz w:val="24"/>
          <w:szCs w:val="24"/>
        </w:rPr>
        <w:t xml:space="preserve"> </w:t>
      </w:r>
      <w:r>
        <w:rPr>
          <w:rFonts w:ascii="Times New Roman" w:hAnsi="Times New Roman" w:cs="Times New Roman"/>
          <w:sz w:val="24"/>
          <w:szCs w:val="24"/>
        </w:rPr>
        <w:t xml:space="preserve">«___________» «_______»года                                            _______________ З.А. </w:t>
      </w:r>
      <w:proofErr w:type="spellStart"/>
      <w:r>
        <w:rPr>
          <w:rFonts w:ascii="Times New Roman" w:hAnsi="Times New Roman" w:cs="Times New Roman"/>
          <w:sz w:val="24"/>
          <w:szCs w:val="24"/>
        </w:rPr>
        <w:t>Солтангишиева</w:t>
      </w:r>
      <w:proofErr w:type="spellEnd"/>
    </w:p>
    <w:p w:rsidR="00124E0E" w:rsidRDefault="00124E0E" w:rsidP="00124E0E">
      <w:pPr>
        <w:rPr>
          <w:rFonts w:ascii="Times New Roman" w:hAnsi="Times New Roman" w:cs="Times New Roman"/>
          <w:sz w:val="24"/>
          <w:szCs w:val="24"/>
        </w:rPr>
      </w:pPr>
      <w:r>
        <w:rPr>
          <w:rFonts w:ascii="Times New Roman" w:hAnsi="Times New Roman" w:cs="Times New Roman"/>
          <w:sz w:val="24"/>
          <w:szCs w:val="24"/>
        </w:rPr>
        <w:t xml:space="preserve">                                                                                                                        Введено в действие приказом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
    <w:p w:rsidR="00124E0E" w:rsidRDefault="00124E0E" w:rsidP="00124E0E">
      <w:pPr>
        <w:rPr>
          <w:rFonts w:ascii="Times New Roman" w:hAnsi="Times New Roman" w:cs="Times New Roman"/>
          <w:b/>
          <w:sz w:val="24"/>
          <w:szCs w:val="24"/>
        </w:rPr>
      </w:pPr>
      <w:r>
        <w:rPr>
          <w:rFonts w:ascii="Times New Roman" w:hAnsi="Times New Roman" w:cs="Times New Roman"/>
          <w:sz w:val="24"/>
          <w:szCs w:val="24"/>
        </w:rPr>
        <w:t xml:space="preserve">                                                                                                      № ____ от «___» «__________» «______» года</w:t>
      </w:r>
    </w:p>
    <w:p w:rsidR="00713EB6" w:rsidRPr="00E1591C" w:rsidRDefault="00713EB6" w:rsidP="00713EB6"/>
    <w:p w:rsidR="00CD3352" w:rsidRPr="00E1591C" w:rsidRDefault="00CD3352" w:rsidP="00CD3352">
      <w:pPr>
        <w:jc w:val="center"/>
        <w:rPr>
          <w:rFonts w:ascii="Times New Roman" w:hAnsi="Times New Roman" w:cs="Times New Roman"/>
          <w:b/>
          <w:sz w:val="24"/>
          <w:szCs w:val="24"/>
        </w:rPr>
      </w:pPr>
      <w:r w:rsidRPr="00AB08BE">
        <w:rPr>
          <w:rFonts w:ascii="Times New Roman" w:hAnsi="Times New Roman" w:cs="Times New Roman"/>
          <w:b/>
          <w:sz w:val="24"/>
          <w:szCs w:val="24"/>
        </w:rPr>
        <w:t xml:space="preserve">ПОЛОЖЕНИЕ О ПЕДАГОГИЧЕСКОМ СОВЕТЕ </w:t>
      </w:r>
    </w:p>
    <w:p w:rsidR="00E1591C" w:rsidRDefault="00CD3352" w:rsidP="00CD3352">
      <w:pPr>
        <w:jc w:val="center"/>
        <w:rPr>
          <w:rFonts w:ascii="Times New Roman" w:hAnsi="Times New Roman" w:cs="Times New Roman"/>
          <w:b/>
          <w:sz w:val="24"/>
          <w:szCs w:val="24"/>
        </w:rPr>
      </w:pPr>
      <w:r w:rsidRPr="00AB08BE">
        <w:rPr>
          <w:rFonts w:ascii="Times New Roman" w:hAnsi="Times New Roman" w:cs="Times New Roman"/>
          <w:b/>
          <w:sz w:val="24"/>
          <w:szCs w:val="24"/>
        </w:rPr>
        <w:t xml:space="preserve">муниципального бюджетного дошкольного образовательного учреждения детского сада </w:t>
      </w:r>
      <w:r w:rsidR="00E1591C">
        <w:rPr>
          <w:rFonts w:ascii="Times New Roman" w:hAnsi="Times New Roman" w:cs="Times New Roman"/>
          <w:b/>
          <w:sz w:val="24"/>
          <w:szCs w:val="24"/>
        </w:rPr>
        <w:t>«Восточный»</w:t>
      </w:r>
    </w:p>
    <w:p w:rsidR="00CD3352" w:rsidRPr="00E1591C" w:rsidRDefault="00AB08BE" w:rsidP="00CD3352">
      <w:pPr>
        <w:jc w:val="center"/>
        <w:rPr>
          <w:rFonts w:ascii="Times New Roman" w:hAnsi="Times New Roman" w:cs="Times New Roman"/>
          <w:b/>
          <w:sz w:val="24"/>
          <w:szCs w:val="24"/>
        </w:rPr>
      </w:pPr>
      <w:r w:rsidRPr="00E1591C">
        <w:rPr>
          <w:rFonts w:ascii="Times New Roman" w:hAnsi="Times New Roman" w:cs="Times New Roman"/>
          <w:b/>
          <w:sz w:val="24"/>
          <w:szCs w:val="24"/>
        </w:rPr>
        <w:t>1</w:t>
      </w:r>
      <w:r w:rsidR="00CD3352" w:rsidRPr="00AB08BE">
        <w:rPr>
          <w:rFonts w:ascii="Times New Roman" w:hAnsi="Times New Roman" w:cs="Times New Roman"/>
          <w:b/>
          <w:sz w:val="24"/>
          <w:szCs w:val="24"/>
        </w:rPr>
        <w:t>. ОБЩИЕ ПОЛОЖЕНИЯ</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1.1 Настоящее Положение «О Педагогическом совете» (далее – Положение) разработано для муниципального бюджетного дошкольного образовательного учреждения детского сада </w:t>
      </w:r>
      <w:r w:rsidR="00E1591C">
        <w:rPr>
          <w:rFonts w:ascii="Times New Roman" w:hAnsi="Times New Roman" w:cs="Times New Roman"/>
          <w:sz w:val="24"/>
          <w:szCs w:val="24"/>
        </w:rPr>
        <w:t xml:space="preserve">«Восточный» </w:t>
      </w:r>
      <w:r w:rsidRPr="00CD3352">
        <w:rPr>
          <w:rFonts w:ascii="Times New Roman" w:hAnsi="Times New Roman" w:cs="Times New Roman"/>
          <w:sz w:val="24"/>
          <w:szCs w:val="24"/>
        </w:rPr>
        <w:t xml:space="preserve">(далее – Учреждение), регламентирует деятельность Педагогического совета Учреждения (далее– </w:t>
      </w:r>
      <w:proofErr w:type="gramStart"/>
      <w:r w:rsidRPr="00CD3352">
        <w:rPr>
          <w:rFonts w:ascii="Times New Roman" w:hAnsi="Times New Roman" w:cs="Times New Roman"/>
          <w:sz w:val="24"/>
          <w:szCs w:val="24"/>
        </w:rPr>
        <w:t>Пе</w:t>
      </w:r>
      <w:proofErr w:type="gramEnd"/>
      <w:r w:rsidRPr="00CD3352">
        <w:rPr>
          <w:rFonts w:ascii="Times New Roman" w:hAnsi="Times New Roman" w:cs="Times New Roman"/>
          <w:sz w:val="24"/>
          <w:szCs w:val="24"/>
        </w:rPr>
        <w:t xml:space="preserve">дагогический совет) в соответствии с: </w:t>
      </w:r>
    </w:p>
    <w:p w:rsidR="00CD3352" w:rsidRPr="00CD3352"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Действующим Законодательством в области образования; </w:t>
      </w:r>
    </w:p>
    <w:p w:rsidR="00A006A1" w:rsidRDefault="00CD3352" w:rsidP="00713EB6">
      <w:pPr>
        <w:rPr>
          <w:rFonts w:ascii="Times New Roman" w:hAnsi="Times New Roman" w:cs="Times New Roman"/>
          <w:sz w:val="24"/>
          <w:szCs w:val="24"/>
          <w:lang w:val="en-US"/>
        </w:rPr>
      </w:pPr>
      <w:r w:rsidRPr="00CD3352">
        <w:rPr>
          <w:rFonts w:ascii="Times New Roman" w:hAnsi="Times New Roman" w:cs="Times New Roman"/>
          <w:sz w:val="24"/>
          <w:szCs w:val="24"/>
        </w:rPr>
        <w:t xml:space="preserve">− Уставом Учреждения.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Настоящим Положением;</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 Иными локальными нормативными актами Учреждения.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1.2. Педагогический совет является коллегиальным органом управления, действующий в целях развития и совершенствования воспитательного и образовательного процесса, повышения профессионального мастерства педагогических работников.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1.3.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1.4. Решение, принятое Педагогическим советом и не противоречащее законодательству в области образования, Уставу Учреждения, является обязательным для исполнения всеми педагогическими работниками Учреждения.</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1.5. Изменения и дополнения в настоящее Положение вносятся Педагогическим советом и принимаются на его заседании.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1.6. Настоящее Положение является локальным актом Учреждения.</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1.7. Срок данного Положения не ограничен. Положение действует до принятия нового. </w:t>
      </w:r>
    </w:p>
    <w:p w:rsidR="00CD3352" w:rsidRPr="00E1591C" w:rsidRDefault="00CD3352" w:rsidP="00CD3352">
      <w:pPr>
        <w:jc w:val="center"/>
        <w:rPr>
          <w:rFonts w:ascii="Times New Roman" w:hAnsi="Times New Roman" w:cs="Times New Roman"/>
          <w:b/>
          <w:sz w:val="24"/>
          <w:szCs w:val="24"/>
        </w:rPr>
      </w:pPr>
      <w:r w:rsidRPr="00AB08BE">
        <w:rPr>
          <w:rFonts w:ascii="Times New Roman" w:hAnsi="Times New Roman" w:cs="Times New Roman"/>
          <w:b/>
          <w:sz w:val="24"/>
          <w:szCs w:val="24"/>
        </w:rPr>
        <w:t>2. Цель и основные задачи Педагогического совета</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2.1 Главная цель деятельности Педагогического совета </w:t>
      </w:r>
      <w:proofErr w:type="gramStart"/>
      <w:r w:rsidRPr="00CD3352">
        <w:rPr>
          <w:rFonts w:ascii="Times New Roman" w:hAnsi="Times New Roman" w:cs="Times New Roman"/>
          <w:sz w:val="24"/>
          <w:szCs w:val="24"/>
        </w:rPr>
        <w:t>–о</w:t>
      </w:r>
      <w:proofErr w:type="gramEnd"/>
      <w:r w:rsidRPr="00CD3352">
        <w:rPr>
          <w:rFonts w:ascii="Times New Roman" w:hAnsi="Times New Roman" w:cs="Times New Roman"/>
          <w:sz w:val="24"/>
          <w:szCs w:val="24"/>
        </w:rPr>
        <w:t>бъединить усилия коллектива Учреждения для повышения уровня воспитательно-образовательного процесса, использования в практике достижений педагогической науки и передового опыта.</w:t>
      </w:r>
    </w:p>
    <w:p w:rsidR="00CD3352" w:rsidRPr="00A006A1" w:rsidRDefault="00CD3352" w:rsidP="00713EB6">
      <w:pPr>
        <w:rPr>
          <w:rFonts w:ascii="Times New Roman" w:hAnsi="Times New Roman" w:cs="Times New Roman"/>
          <w:sz w:val="24"/>
          <w:szCs w:val="24"/>
        </w:rPr>
      </w:pPr>
      <w:r w:rsidRPr="00CD3352">
        <w:rPr>
          <w:rFonts w:ascii="Times New Roman" w:hAnsi="Times New Roman" w:cs="Times New Roman"/>
          <w:sz w:val="24"/>
          <w:szCs w:val="24"/>
        </w:rPr>
        <w:lastRenderedPageBreak/>
        <w:t xml:space="preserve"> 2.2.Задачи Педагогического совета: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w:t>
      </w: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реализация образовательной деятельности в соответствии с законодательством в области образования, с ФГОС </w:t>
      </w:r>
      <w:proofErr w:type="gramStart"/>
      <w:r w:rsidRPr="00CD3352">
        <w:rPr>
          <w:rFonts w:ascii="Times New Roman" w:hAnsi="Times New Roman" w:cs="Times New Roman"/>
          <w:sz w:val="24"/>
          <w:szCs w:val="24"/>
        </w:rPr>
        <w:t>ДО</w:t>
      </w:r>
      <w:proofErr w:type="gramEnd"/>
      <w:r w:rsidRPr="00CD3352">
        <w:rPr>
          <w:rFonts w:ascii="Times New Roman" w:hAnsi="Times New Roman" w:cs="Times New Roman"/>
          <w:sz w:val="24"/>
          <w:szCs w:val="24"/>
        </w:rPr>
        <w:t xml:space="preserve">, </w:t>
      </w:r>
      <w:proofErr w:type="gramStart"/>
      <w:r w:rsidRPr="00CD3352">
        <w:rPr>
          <w:rFonts w:ascii="Times New Roman" w:hAnsi="Times New Roman" w:cs="Times New Roman"/>
          <w:sz w:val="24"/>
          <w:szCs w:val="24"/>
        </w:rPr>
        <w:t>иными</w:t>
      </w:r>
      <w:proofErr w:type="gramEnd"/>
      <w:r w:rsidRPr="00CD3352">
        <w:rPr>
          <w:rFonts w:ascii="Times New Roman" w:hAnsi="Times New Roman" w:cs="Times New Roman"/>
          <w:sz w:val="24"/>
          <w:szCs w:val="24"/>
        </w:rPr>
        <w:t xml:space="preserve"> нормативными актами Российской </w:t>
      </w:r>
      <w:r w:rsidR="00A006A1">
        <w:rPr>
          <w:rFonts w:ascii="Times New Roman" w:hAnsi="Times New Roman" w:cs="Times New Roman"/>
          <w:sz w:val="24"/>
          <w:szCs w:val="24"/>
        </w:rPr>
        <w:t>Федерации и Республики Дагестан</w:t>
      </w:r>
      <w:r w:rsidRPr="00CD3352">
        <w:rPr>
          <w:rFonts w:ascii="Times New Roman" w:hAnsi="Times New Roman" w:cs="Times New Roman"/>
          <w:sz w:val="24"/>
          <w:szCs w:val="24"/>
        </w:rPr>
        <w:t>, настоящим Уставом;</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w:t>
      </w: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определение стратегии, форм и методов работы в образовательном процессе в соответствии с ФГОС </w:t>
      </w:r>
      <w:proofErr w:type="gramStart"/>
      <w:r w:rsidRPr="00CD3352">
        <w:rPr>
          <w:rFonts w:ascii="Times New Roman" w:hAnsi="Times New Roman" w:cs="Times New Roman"/>
          <w:sz w:val="24"/>
          <w:szCs w:val="24"/>
        </w:rPr>
        <w:t>ДО</w:t>
      </w:r>
      <w:proofErr w:type="gramEnd"/>
      <w:r w:rsidRPr="00CD3352">
        <w:rPr>
          <w:rFonts w:ascii="Times New Roman" w:hAnsi="Times New Roman" w:cs="Times New Roman"/>
          <w:sz w:val="24"/>
          <w:szCs w:val="24"/>
        </w:rPr>
        <w:t>;</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w:t>
      </w: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внедрение в практику работы Учреждения современных методик и технологий обучения и воспитания детей дошкольного возраста, инновационного педагогического опыта;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повышение профессионального мастерства и развитие творческой активности педагогических работников Учреждения. </w:t>
      </w:r>
    </w:p>
    <w:p w:rsidR="00CD3352" w:rsidRPr="00E1591C" w:rsidRDefault="00CD3352" w:rsidP="00CD3352">
      <w:pPr>
        <w:jc w:val="center"/>
        <w:rPr>
          <w:rFonts w:ascii="Times New Roman" w:hAnsi="Times New Roman" w:cs="Times New Roman"/>
          <w:b/>
          <w:sz w:val="24"/>
          <w:szCs w:val="24"/>
        </w:rPr>
      </w:pPr>
      <w:r w:rsidRPr="00AB08BE">
        <w:rPr>
          <w:rFonts w:ascii="Times New Roman" w:hAnsi="Times New Roman" w:cs="Times New Roman"/>
          <w:b/>
          <w:sz w:val="24"/>
          <w:szCs w:val="24"/>
        </w:rPr>
        <w:t>3. Компетенция Педагогического совета</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3.1. Компетенция Педагогического совета: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обсуждение вопросов содержания, форм и методов образовательного процесса, планирования образовательной деятельности Учреждения;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разработка и принятие</w:t>
      </w:r>
      <w:r w:rsidR="00A006A1">
        <w:rPr>
          <w:rFonts w:ascii="Times New Roman" w:hAnsi="Times New Roman" w:cs="Times New Roman"/>
          <w:sz w:val="24"/>
          <w:szCs w:val="24"/>
        </w:rPr>
        <w:t xml:space="preserve"> </w:t>
      </w:r>
      <w:r w:rsidRPr="00CD3352">
        <w:rPr>
          <w:rFonts w:ascii="Times New Roman" w:hAnsi="Times New Roman" w:cs="Times New Roman"/>
          <w:sz w:val="24"/>
          <w:szCs w:val="24"/>
        </w:rPr>
        <w:t>до утверждения Заведующей Учреждением принятия локальных нормативных актов Учреждения, касающихся образовательной, воспитательной, организационно-массовой и научно-методической работы в Учреждении, решении вопросов о внесении в них изменений и дополнений;</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w:t>
      </w: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разработка и принятие</w:t>
      </w:r>
      <w:r w:rsidR="00A006A1">
        <w:rPr>
          <w:rFonts w:ascii="Times New Roman" w:hAnsi="Times New Roman" w:cs="Times New Roman"/>
          <w:sz w:val="24"/>
          <w:szCs w:val="24"/>
        </w:rPr>
        <w:t xml:space="preserve"> </w:t>
      </w:r>
      <w:r w:rsidRPr="00CD3352">
        <w:rPr>
          <w:rFonts w:ascii="Times New Roman" w:hAnsi="Times New Roman" w:cs="Times New Roman"/>
          <w:sz w:val="24"/>
          <w:szCs w:val="24"/>
        </w:rPr>
        <w:t>до утверждения Заведующей Учреждением годового плана работы, календарного учебного графика, Программы, Программы развития Учреждения, авторских и рабочих программ педагогов Учреждения; решение вопросов о внесении в них изменений и дополнений;</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w:t>
      </w: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выявление, обобщение, распространение, внедрение передового педагогического опыта;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обсуждение и принятие плана работы по аттестации на учебный год;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рассмотрение вопросов по организации повышения квалификации и профессиональной переподготовки педагогических работников, развитии их творческой инициативы;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рассмотрение вопросов комплектования и тарификации педагогических кадров;</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w:t>
      </w: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подведение итогов деятельности за учебный год;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заслушивание отчетов педагогических и медицинского работника о состоянии здоровья воспитанников, ходе реализации образовательных программ и степени готовности воспитанников к обучению в школе;</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w:t>
      </w: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рассмотрение вопросов организации дополнительных образовательных услуг, их содержания и качества, в том числе платных;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заслушивание публичных докладов (по результатам </w:t>
      </w:r>
      <w:proofErr w:type="spellStart"/>
      <w:r w:rsidRPr="00CD3352">
        <w:rPr>
          <w:rFonts w:ascii="Times New Roman" w:hAnsi="Times New Roman" w:cs="Times New Roman"/>
          <w:sz w:val="24"/>
          <w:szCs w:val="24"/>
        </w:rPr>
        <w:t>самообследования</w:t>
      </w:r>
      <w:proofErr w:type="spellEnd"/>
      <w:r w:rsidRPr="00CD3352">
        <w:rPr>
          <w:rFonts w:ascii="Times New Roman" w:hAnsi="Times New Roman" w:cs="Times New Roman"/>
          <w:sz w:val="24"/>
          <w:szCs w:val="24"/>
        </w:rPr>
        <w:t xml:space="preserve">, о создании условий для реализации образовательных программ.); </w:t>
      </w:r>
    </w:p>
    <w:p w:rsidR="00CD3352"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организация работы с родителями (законными представителями) несовершеннолетних воспитанников; </w:t>
      </w:r>
    </w:p>
    <w:p w:rsidR="00CD3352" w:rsidRPr="00CD3352" w:rsidRDefault="00CD3352" w:rsidP="00713EB6">
      <w:pPr>
        <w:rPr>
          <w:rFonts w:ascii="Times New Roman" w:hAnsi="Times New Roman" w:cs="Times New Roman"/>
          <w:sz w:val="24"/>
          <w:szCs w:val="24"/>
        </w:rPr>
      </w:pPr>
      <w:r w:rsidRPr="00CD3352">
        <w:rPr>
          <w:rFonts w:ascii="Times New Roman" w:hAnsi="Times New Roman" w:cs="Times New Roman"/>
          <w:sz w:val="24"/>
          <w:szCs w:val="24"/>
        </w:rPr>
        <w:lastRenderedPageBreak/>
        <w:sym w:font="Symbol" w:char="F02D"/>
      </w:r>
      <w:r w:rsidRPr="00CD3352">
        <w:rPr>
          <w:rFonts w:ascii="Times New Roman" w:hAnsi="Times New Roman" w:cs="Times New Roman"/>
          <w:sz w:val="24"/>
          <w:szCs w:val="24"/>
        </w:rPr>
        <w:t xml:space="preserve"> организация и проведение смотров, конкурсов педагогических работников в целях совершенствования учебно-воспитательной работы Учреждения;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утверждение характеристик и принятие решения о награждении, поощрении педагогических работников Учреждения отраслевыми наградами различного уровня. </w:t>
      </w:r>
    </w:p>
    <w:p w:rsidR="00316B01" w:rsidRPr="00E1591C" w:rsidRDefault="00CD3352" w:rsidP="00316B01">
      <w:pPr>
        <w:jc w:val="center"/>
        <w:rPr>
          <w:rFonts w:ascii="Times New Roman" w:hAnsi="Times New Roman" w:cs="Times New Roman"/>
          <w:b/>
          <w:sz w:val="24"/>
          <w:szCs w:val="24"/>
        </w:rPr>
      </w:pPr>
      <w:r w:rsidRPr="00AB08BE">
        <w:rPr>
          <w:rFonts w:ascii="Times New Roman" w:hAnsi="Times New Roman" w:cs="Times New Roman"/>
          <w:b/>
          <w:sz w:val="24"/>
          <w:szCs w:val="24"/>
        </w:rPr>
        <w:t>4. Организация деятельности Педагогического совета</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4.1. В состав Педагогического совета входят все педагогические работники, состоящие в трудовых отношениях с Учреждением (в т. ч. работающие по совместительству и на условиях почасовой оплаты). Состав Педагогического совета ежегодно утверждается пр</w:t>
      </w:r>
      <w:r w:rsidR="00A006A1">
        <w:rPr>
          <w:rFonts w:ascii="Times New Roman" w:hAnsi="Times New Roman" w:cs="Times New Roman"/>
          <w:sz w:val="24"/>
          <w:szCs w:val="24"/>
        </w:rPr>
        <w:t xml:space="preserve">иказом Заведующей Учреждением. </w:t>
      </w:r>
      <w:r w:rsidRPr="00CD3352">
        <w:rPr>
          <w:rFonts w:ascii="Times New Roman" w:hAnsi="Times New Roman" w:cs="Times New Roman"/>
          <w:sz w:val="24"/>
          <w:szCs w:val="24"/>
        </w:rPr>
        <w:t xml:space="preserve">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4.2. Организационной формой работы Педагогического совета являются заседания. Заседания Педагогического совета проводятся в соответствии с годовым планом работы, по мере необходимости, но не реже 4 раз в течение учебного года. В случае необходимости могут созываться внеочередные заседания Педагогического совета.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4.3. Решение Педагогического совета будут считаться правомочными, если на нем присутствуют не менее 2/3 списочного состава педагогических работников Учреждения. Решение принимается простым большинством голосов. При равном количестве голосов решающим является голос Председателя.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4.4. В отдельных случаях на заседание педагогического совета приглашаются медицинские работники, сотрудники общественных организаций, учреждений, родители (законные представители) несовершеннолетних воспитанников, представители Учредителя. Необходимость их участия определяется председателем. Приглашенные на заседание педагогического совета пользуются правом совещательного голоса.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4.5. Педагогический совет работает по плану, составляющему часть годового плана работы Учреждения.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4.6. Председателем Педагогического совета является Заведующий Учреждением. Председатель Педагогического совета Учреждения: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организует и планирует работу Педагогического совета;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председательствует на заседаниях Педагогического совета;</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 распределяет обязанности между членами Педагогического совета;</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 готовит материалы и проекты решений заседания Педагогического совета; </w:t>
      </w:r>
    </w:p>
    <w:p w:rsidR="00316B01" w:rsidRDefault="00CD3352" w:rsidP="00713EB6">
      <w:pPr>
        <w:rPr>
          <w:rFonts w:ascii="Times New Roman" w:hAnsi="Times New Roman" w:cs="Times New Roman"/>
          <w:sz w:val="24"/>
          <w:szCs w:val="24"/>
          <w:lang w:val="en-US"/>
        </w:rPr>
      </w:pPr>
      <w:r w:rsidRPr="00CD3352">
        <w:rPr>
          <w:rFonts w:ascii="Times New Roman" w:hAnsi="Times New Roman" w:cs="Times New Roman"/>
          <w:sz w:val="24"/>
          <w:szCs w:val="24"/>
        </w:rPr>
        <w:t xml:space="preserve">− подписывает решения Педагогического совета;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осуществляет </w:t>
      </w:r>
      <w:proofErr w:type="gramStart"/>
      <w:r w:rsidRPr="00CD3352">
        <w:rPr>
          <w:rFonts w:ascii="Times New Roman" w:hAnsi="Times New Roman" w:cs="Times New Roman"/>
          <w:sz w:val="24"/>
          <w:szCs w:val="24"/>
        </w:rPr>
        <w:t>контроль за</w:t>
      </w:r>
      <w:proofErr w:type="gramEnd"/>
      <w:r w:rsidRPr="00CD3352">
        <w:rPr>
          <w:rFonts w:ascii="Times New Roman" w:hAnsi="Times New Roman" w:cs="Times New Roman"/>
          <w:sz w:val="24"/>
          <w:szCs w:val="24"/>
        </w:rPr>
        <w:t xml:space="preserve"> исполнением решений Педагогического совета;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организует информирование всех участников о деятельности Педагогического совета.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4.7. Педагогический совет избирает из своего состава секретаря сроком на один учебный год.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4.8.Секретарь Педагогического совета: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информирует членов Педагогического совета о предстоящем заседании не менее чем за 7 дней до его проведения, организует подготовку и проведение Педагогического совета.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оказывает содействие председателю Педагогического совета в исполнении его функций;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lastRenderedPageBreak/>
        <w:t xml:space="preserve">− решает организационные вопросы, связанные с подготовкой и проведением заседаний Педагогического совета;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обеспечивает надлежащее соблюдение процедуры проведения заседания Педагогического совета, ведение и составление протокола заседания;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доводит решения Педагогического совета до всех участников;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организует контроль исполнения решений, информирует председателя Педагогического совета о ходе исполнения решений;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ведет учет и обеспечивает хранение документации Педагогического совета, протоколов заседаний, бюллетеней для голосования.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4.9. Решения Педагогического совета, принятые в пределах его полномочий, являются обязательными для всех участников образовательной деятельности (работников, родителей (законных представителей) воспитанников). Решения Педагогического совета вводятся в действие приказом Заведующей Учреждением.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4.10. Заведующий в случае несогласия с решением Педагогического совета, приостанавливает выполнение решения, извещает об этом Учредителя, представители которого рассматривают в установленный Учредителем срок такое заявление при участии заинтересованных сторон, знакомятся с мотивированным мнением большинства педагогического совета и выносят окончательное решение по спорному вопросу.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4.11. Изменения и дополнения в организацию деятельности Педагогического совета могут вноситься и приниматься на его заседании.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4.12. Вопросы, не относящиеся к деятельности Педагогического совета, не 4 урегулированные настоящим Уставом, регламентируются локальным нормативным актом Учреждения.</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4.13. Педагогический совет выступает от имени Учреждения в порядке и в пределах компетенции, установленных настоящим Уставом. По остальным вопросам, не отнесенным к компетенции Педагогического совета, не выступает от имени Учреждения.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4.14. Каждый член Педагогического совета имеет право: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выдвигать на обсуждение Педагогического совета любой вопрос, касающийся педагогической деятельности Учреждения, если его предложение поддержит не менее одной трети членов педагогического совета;</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w:t>
      </w:r>
      <w:r w:rsidRPr="00CD3352">
        <w:rPr>
          <w:rFonts w:ascii="Times New Roman" w:hAnsi="Times New Roman" w:cs="Times New Roman"/>
          <w:sz w:val="24"/>
          <w:szCs w:val="24"/>
        </w:rPr>
        <w:sym w:font="Symbol" w:char="F02D"/>
      </w:r>
      <w:r w:rsidRPr="00CD3352">
        <w:rPr>
          <w:rFonts w:ascii="Times New Roman" w:hAnsi="Times New Roman" w:cs="Times New Roman"/>
          <w:sz w:val="24"/>
          <w:szCs w:val="24"/>
        </w:rPr>
        <w:t xml:space="preserve"> при несогласии с решением Педагогического совета высказать свое мотивированное мнение, которое должно быть занесено в протокол.</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4.15. Педагогический совет несет ответственность: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за выполнение, выполнение не в полном объеме или невыполнение закрепленных за ним задач и функций; </w:t>
      </w:r>
    </w:p>
    <w:p w:rsidR="00316B01" w:rsidRPr="00A006A1"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за соответствие принимаемых решений законодательству Российской Федерации и </w:t>
      </w:r>
      <w:r w:rsidRPr="00A006A1">
        <w:rPr>
          <w:rFonts w:ascii="Times New Roman" w:hAnsi="Times New Roman" w:cs="Times New Roman"/>
          <w:sz w:val="24"/>
          <w:szCs w:val="24"/>
        </w:rPr>
        <w:t xml:space="preserve">Республики </w:t>
      </w:r>
      <w:r w:rsidR="000A0882" w:rsidRPr="00A006A1">
        <w:rPr>
          <w:rFonts w:ascii="Times New Roman" w:hAnsi="Times New Roman" w:cs="Times New Roman"/>
          <w:sz w:val="24"/>
          <w:szCs w:val="24"/>
        </w:rPr>
        <w:t>Дагестан</w:t>
      </w:r>
      <w:r w:rsidRPr="00A006A1">
        <w:rPr>
          <w:rFonts w:ascii="Times New Roman" w:hAnsi="Times New Roman" w:cs="Times New Roman"/>
          <w:sz w:val="24"/>
          <w:szCs w:val="24"/>
        </w:rPr>
        <w:t>, нормативно-правовым актам.</w:t>
      </w:r>
    </w:p>
    <w:p w:rsidR="00316B01" w:rsidRPr="00E1591C" w:rsidRDefault="00CD3352" w:rsidP="00316B01">
      <w:pPr>
        <w:jc w:val="center"/>
        <w:rPr>
          <w:rFonts w:ascii="Times New Roman" w:hAnsi="Times New Roman" w:cs="Times New Roman"/>
          <w:b/>
          <w:sz w:val="24"/>
          <w:szCs w:val="24"/>
        </w:rPr>
      </w:pPr>
      <w:r w:rsidRPr="00AB08BE">
        <w:rPr>
          <w:rFonts w:ascii="Times New Roman" w:hAnsi="Times New Roman" w:cs="Times New Roman"/>
          <w:b/>
          <w:sz w:val="24"/>
          <w:szCs w:val="24"/>
        </w:rPr>
        <w:t>5. Делопроизводство Педагогического совета</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lastRenderedPageBreak/>
        <w:t>5.1. Решения Педагогического совета по вопросам, относящимся к его компетенции, оформляются в виде отдельного документа – протокола, которые нумеруются постранично, прошнуровываются, скрепляются подписью председателя и секретаря Педагогического совета. Протокол проведения. Ответственность за правильность составления протокола несет председатель Педагогического совета.</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5.2. Нумерация протоколов ведется от начала учебного года.</w:t>
      </w:r>
      <w:r w:rsidR="00182A61">
        <w:rPr>
          <w:rFonts w:ascii="Times New Roman" w:hAnsi="Times New Roman" w:cs="Times New Roman"/>
          <w:sz w:val="24"/>
          <w:szCs w:val="24"/>
        </w:rPr>
        <w:t xml:space="preserve"> </w:t>
      </w:r>
      <w:r w:rsidRPr="00CD3352">
        <w:rPr>
          <w:rFonts w:ascii="Times New Roman" w:hAnsi="Times New Roman" w:cs="Times New Roman"/>
          <w:sz w:val="24"/>
          <w:szCs w:val="24"/>
        </w:rPr>
        <w:t>Протоколы оформляются в печатном варианте текстовым протоколом на листах бумаги формата А4 с расположением реквизитов по образцу общего бланка продольным способом (вдоль верхнего поля листа бумаги) центровано</w:t>
      </w:r>
      <w:proofErr w:type="gramStart"/>
      <w:r w:rsidRPr="00CD3352">
        <w:rPr>
          <w:rFonts w:ascii="Times New Roman" w:hAnsi="Times New Roman" w:cs="Times New Roman"/>
          <w:sz w:val="24"/>
          <w:szCs w:val="24"/>
        </w:rPr>
        <w:t>.В</w:t>
      </w:r>
      <w:proofErr w:type="gramEnd"/>
      <w:r w:rsidRPr="00CD3352">
        <w:rPr>
          <w:rFonts w:ascii="Times New Roman" w:hAnsi="Times New Roman" w:cs="Times New Roman"/>
          <w:sz w:val="24"/>
          <w:szCs w:val="24"/>
        </w:rPr>
        <w:t xml:space="preserve"> протоколе фиксируются:</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 дата проведения;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количественное присутствие (отсутствие) членов Педагогического совета;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w:t>
      </w:r>
      <w:proofErr w:type="gramStart"/>
      <w:r w:rsidRPr="00CD3352">
        <w:rPr>
          <w:rFonts w:ascii="Times New Roman" w:hAnsi="Times New Roman" w:cs="Times New Roman"/>
          <w:sz w:val="24"/>
          <w:szCs w:val="24"/>
        </w:rPr>
        <w:t>приглашенные</w:t>
      </w:r>
      <w:proofErr w:type="gramEnd"/>
      <w:r w:rsidRPr="00CD3352">
        <w:rPr>
          <w:rFonts w:ascii="Times New Roman" w:hAnsi="Times New Roman" w:cs="Times New Roman"/>
          <w:sz w:val="24"/>
          <w:szCs w:val="24"/>
        </w:rPr>
        <w:t xml:space="preserve"> (Ф.И.О., должность);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повестка дня;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ход обсуждения вопросов;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предложения, рекомендации и замечания членов Педагогического совета и приглашенных лиц;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решение.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5.3. Решения Педагогического совета доводятся до всех членов Педагогического совета под роспись. </w:t>
      </w:r>
    </w:p>
    <w:p w:rsidR="00316B01" w:rsidRPr="00E1591C"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5.4. Протоколы и решения Педагогического совета включаются в номенклатуру дел Учреждения и хранятся в делах Учреждения (постоянно), передаются по акту (при смене руководителя, передаче в архив).</w:t>
      </w:r>
    </w:p>
    <w:p w:rsidR="004440CD" w:rsidRPr="00316B01" w:rsidRDefault="00CD3352" w:rsidP="00713EB6">
      <w:pPr>
        <w:rPr>
          <w:rFonts w:ascii="Times New Roman" w:hAnsi="Times New Roman" w:cs="Times New Roman"/>
          <w:sz w:val="24"/>
          <w:szCs w:val="24"/>
        </w:rPr>
      </w:pPr>
      <w:r w:rsidRPr="00CD3352">
        <w:rPr>
          <w:rFonts w:ascii="Times New Roman" w:hAnsi="Times New Roman" w:cs="Times New Roman"/>
          <w:sz w:val="24"/>
          <w:szCs w:val="24"/>
        </w:rPr>
        <w:t xml:space="preserve"> 5.5. Доклады, тексты выступлений, о которых в протоколе Педагогического совета делается запись «Доклад (Выступление) прилагается», группируются в отдельной папке с тем же сроком хранения, что и протоколы Педагогического совета.</w:t>
      </w:r>
    </w:p>
    <w:sectPr w:rsidR="004440CD" w:rsidRPr="00316B01" w:rsidSect="00754A2D">
      <w:pgSz w:w="11906" w:h="16838"/>
      <w:pgMar w:top="568" w:right="566"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4A2D"/>
    <w:rsid w:val="000A0882"/>
    <w:rsid w:val="00124E0E"/>
    <w:rsid w:val="00182A61"/>
    <w:rsid w:val="00316B01"/>
    <w:rsid w:val="004440CD"/>
    <w:rsid w:val="004763DF"/>
    <w:rsid w:val="0050562A"/>
    <w:rsid w:val="0066670E"/>
    <w:rsid w:val="00713EB6"/>
    <w:rsid w:val="00754A2D"/>
    <w:rsid w:val="008C13D8"/>
    <w:rsid w:val="00A006A1"/>
    <w:rsid w:val="00AB08BE"/>
    <w:rsid w:val="00C242D1"/>
    <w:rsid w:val="00CD3352"/>
    <w:rsid w:val="00D30780"/>
    <w:rsid w:val="00D75DC9"/>
    <w:rsid w:val="00E15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A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584078">
      <w:bodyDiv w:val="1"/>
      <w:marLeft w:val="0"/>
      <w:marRight w:val="0"/>
      <w:marTop w:val="0"/>
      <w:marBottom w:val="0"/>
      <w:divBdr>
        <w:top w:val="none" w:sz="0" w:space="0" w:color="auto"/>
        <w:left w:val="none" w:sz="0" w:space="0" w:color="auto"/>
        <w:bottom w:val="none" w:sz="0" w:space="0" w:color="auto"/>
        <w:right w:val="none" w:sz="0" w:space="0" w:color="auto"/>
      </w:divBdr>
    </w:div>
    <w:div w:id="59339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1710</Words>
  <Characters>9750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9</cp:revision>
  <dcterms:created xsi:type="dcterms:W3CDTF">2020-01-22T08:45:00Z</dcterms:created>
  <dcterms:modified xsi:type="dcterms:W3CDTF">2020-01-31T07:09:00Z</dcterms:modified>
</cp:coreProperties>
</file>